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86" w:rsidRPr="004330B4" w:rsidRDefault="00887D86" w:rsidP="00AC57AD">
      <w:pPr>
        <w:pStyle w:val="StyleHeading1Whi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95pt;margin-top:-56.5pt;width:495.75pt;height:33pt;z-index:-251656704" wrapcoords="-33 0 -33 21109 21600 21109 21600 0 -33 0">
            <v:imagedata r:id="rId5" o:title=""/>
            <w10:wrap type="tight"/>
          </v:shape>
        </w:pict>
      </w:r>
      <w:r>
        <w:rPr>
          <w:b/>
          <w:bCs/>
          <w:sz w:val="32"/>
          <w:szCs w:val="32"/>
        </w:rPr>
        <w:t xml:space="preserve">Student </w:t>
      </w:r>
      <w:r w:rsidRPr="004330B4">
        <w:rPr>
          <w:b/>
          <w:bCs/>
          <w:sz w:val="32"/>
          <w:szCs w:val="32"/>
        </w:rPr>
        <w:t xml:space="preserve">Getting Started </w:t>
      </w:r>
    </w:p>
    <w:p w:rsidR="00887D86" w:rsidRDefault="00887D86">
      <w:p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87D86" w:rsidRDefault="00887D86">
      <w:pPr>
        <w:pStyle w:val="NormalWeb"/>
        <w:rPr>
          <w:color w:val="FF0000"/>
          <w:sz w:val="22"/>
          <w:szCs w:val="22"/>
          <w:u w:val="single"/>
        </w:rPr>
      </w:pPr>
      <w:r w:rsidRPr="004330B4">
        <w:rPr>
          <w:color w:val="FF0000"/>
          <w:sz w:val="22"/>
          <w:szCs w:val="22"/>
          <w:u w:val="single"/>
        </w:rPr>
        <w:t xml:space="preserve">STEP 1: Before You Register </w:t>
      </w:r>
    </w:p>
    <w:p w:rsidR="00887D86" w:rsidRDefault="00887D86">
      <w:pPr>
        <w:pStyle w:val="BodyText2"/>
        <w:rPr>
          <w:color w:val="000000"/>
          <w:sz w:val="22"/>
          <w:szCs w:val="22"/>
        </w:rPr>
      </w:pPr>
    </w:p>
    <w:p w:rsidR="00887D86" w:rsidRDefault="00887D86" w:rsidP="004330B4">
      <w:pPr>
        <w:pStyle w:val="BodyText2"/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Visit the website for your course </w:t>
      </w:r>
      <w:hyperlink r:id="rId6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color w:val="000000"/>
          <w:sz w:val="22"/>
          <w:szCs w:val="22"/>
        </w:rPr>
        <w:t xml:space="preserve">  and click Browser Tune-up to confirm that you have met the Systems Requirements.   </w:t>
      </w:r>
    </w:p>
    <w:p w:rsidR="00887D86" w:rsidRDefault="00887D86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:rsidR="00887D86" w:rsidRDefault="00887D86" w:rsidP="004330B4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Confirm that you have the following needed to register: </w:t>
      </w:r>
    </w:p>
    <w:p w:rsidR="00887D86" w:rsidRPr="00AC57AD" w:rsidRDefault="00887D86" w:rsidP="008B52DF">
      <w:pPr>
        <w:pStyle w:val="Default"/>
        <w:numPr>
          <w:ilvl w:val="0"/>
          <w:numId w:val="17"/>
        </w:numPr>
        <w:rPr>
          <w:b/>
          <w:bCs/>
          <w:sz w:val="22"/>
          <w:szCs w:val="22"/>
        </w:rPr>
      </w:pPr>
      <w:r w:rsidRPr="00AC57AD">
        <w:rPr>
          <w:b/>
          <w:bCs/>
          <w:sz w:val="22"/>
          <w:szCs w:val="22"/>
        </w:rPr>
        <w:t xml:space="preserve">Valid Email Address </w:t>
      </w:r>
    </w:p>
    <w:p w:rsidR="00887D86" w:rsidRPr="004330B4" w:rsidRDefault="00887D86" w:rsidP="00AC57AD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C57AD">
        <w:rPr>
          <w:b/>
          <w:bCs/>
          <w:sz w:val="22"/>
          <w:szCs w:val="22"/>
        </w:rPr>
        <w:t>Student Access Code</w:t>
      </w:r>
      <w:r>
        <w:rPr>
          <w:sz w:val="22"/>
          <w:szCs w:val="22"/>
        </w:rPr>
        <w:t xml:space="preserve"> - packaged with your text or available standalone at the bookstore.  (</w:t>
      </w:r>
      <w:r w:rsidRPr="004330B4">
        <w:rPr>
          <w:i/>
          <w:iCs/>
          <w:sz w:val="22"/>
          <w:szCs w:val="22"/>
        </w:rPr>
        <w:t>You may also purchase instant access online from the website for your course).</w:t>
      </w:r>
      <w:r>
        <w:rPr>
          <w:sz w:val="22"/>
          <w:szCs w:val="22"/>
        </w:rPr>
        <w:t xml:space="preserve">  </w:t>
      </w:r>
    </w:p>
    <w:p w:rsidR="00887D86" w:rsidRDefault="00887D86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AC57AD">
        <w:rPr>
          <w:b/>
          <w:bCs/>
          <w:sz w:val="22"/>
          <w:szCs w:val="22"/>
        </w:rPr>
        <w:t>Your Instructor’s Section/Course ID</w:t>
      </w:r>
      <w:r>
        <w:rPr>
          <w:sz w:val="22"/>
          <w:szCs w:val="22"/>
        </w:rPr>
        <w:t xml:space="preserve">:  </w:t>
      </w:r>
      <w:r w:rsidRPr="009B0510">
        <w:rPr>
          <w:rFonts w:ascii="Arial" w:hAnsi="Arial" w:cs="Arial"/>
          <w:b/>
          <w:color w:val="FF0000"/>
          <w:sz w:val="20"/>
          <w:szCs w:val="20"/>
        </w:rPr>
        <w:t>CRSCDPN-207445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Register for Your Course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 w:rsidP="008B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 to the website for your course </w:t>
      </w:r>
      <w:hyperlink r:id="rId7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Under “Register or Buy Access,” click </w:t>
      </w:r>
      <w:r w:rsidRPr="008B52DF">
        <w:rPr>
          <w:b/>
          <w:bCs/>
          <w:sz w:val="22"/>
          <w:szCs w:val="22"/>
        </w:rPr>
        <w:t>Students</w:t>
      </w:r>
      <w:r>
        <w:rPr>
          <w:sz w:val="22"/>
          <w:szCs w:val="22"/>
        </w:rPr>
        <w:t xml:space="preserve">, and follow the registration instructions. If you need help, click the link for the “step-by-step tutorial” on how to register.  </w:t>
      </w:r>
    </w:p>
    <w:p w:rsidR="00887D86" w:rsidRDefault="00887D86">
      <w:pPr>
        <w:spacing w:after="0"/>
        <w:jc w:val="center"/>
        <w:rPr>
          <w:rFonts w:cs="Sylfaen"/>
          <w:color w:val="000000"/>
          <w:sz w:val="22"/>
          <w:szCs w:val="22"/>
        </w:rPr>
      </w:pPr>
      <w:r>
        <w:rPr>
          <w:rFonts w:cs="Sylfaen"/>
          <w:color w:val="000000"/>
          <w:sz w:val="22"/>
          <w:szCs w:val="22"/>
        </w:rPr>
        <w:t xml:space="preserve"> </w:t>
      </w: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3:  Login to Your Course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noProof/>
        </w:rPr>
        <w:pict>
          <v:shape id="_x0000_s1027" type="#_x0000_t75" style="position:absolute;margin-left:343.05pt;margin-top:5.25pt;width:135pt;height:78.75pt;z-index:-251660800" wrapcoords="-120 0 -120 21394 21600 21394 21600 0 -120 0">
            <v:imagedata r:id="rId8" o:title=""/>
            <w10:wrap type="tight"/>
          </v:shape>
        </w:pict>
      </w:r>
      <w:r>
        <w:rPr>
          <w:sz w:val="22"/>
          <w:szCs w:val="22"/>
        </w:rPr>
        <w:t xml:space="preserve"> </w:t>
      </w:r>
    </w:p>
    <w:p w:rsidR="00887D86" w:rsidRDefault="00887D86" w:rsidP="008B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 to the website for your course </w:t>
      </w:r>
      <w:hyperlink r:id="rId9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4: </w:t>
      </w:r>
      <w:r>
        <w:rPr>
          <w:color w:val="FF0000"/>
          <w:sz w:val="22"/>
          <w:szCs w:val="22"/>
          <w:u w:val="single"/>
        </w:rPr>
        <w:t>Set Your Time Zone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spacing w:after="0"/>
        <w:ind w:right="-540"/>
        <w:rPr>
          <w:rFonts w:cs="Sylfaen"/>
          <w:color w:val="000000"/>
          <w:sz w:val="22"/>
          <w:szCs w:val="22"/>
        </w:rPr>
      </w:pPr>
      <w:r>
        <w:rPr>
          <w:rFonts w:cs="Sylfaen"/>
          <w:color w:val="000000"/>
          <w:sz w:val="22"/>
          <w:szCs w:val="22"/>
        </w:rPr>
        <w:t xml:space="preserve">Click </w:t>
      </w:r>
      <w:r w:rsidRPr="008B52DF">
        <w:rPr>
          <w:rFonts w:cs="Sylfaen"/>
          <w:b/>
          <w:bCs/>
          <w:color w:val="000000"/>
          <w:sz w:val="22"/>
          <w:szCs w:val="22"/>
        </w:rPr>
        <w:t>My Profile</w:t>
      </w:r>
      <w:r>
        <w:rPr>
          <w:rFonts w:cs="Sylfaen"/>
          <w:color w:val="000000"/>
          <w:sz w:val="22"/>
          <w:szCs w:val="22"/>
        </w:rPr>
        <w:t xml:space="preserve"> after signing in to your course.  Select your Time zone from the menu.                   </w:t>
      </w:r>
    </w:p>
    <w:p w:rsidR="00887D86" w:rsidRDefault="00887D86">
      <w:pPr>
        <w:pStyle w:val="Default"/>
        <w:ind w:right="-540"/>
        <w:rPr>
          <w:sz w:val="22"/>
          <w:szCs w:val="22"/>
        </w:rPr>
      </w:pPr>
      <w:r>
        <w:rPr>
          <w:noProof/>
        </w:rPr>
        <w:pict>
          <v:shape id="_x0000_s1028" type="#_x0000_t75" style="position:absolute;margin-left:265.05pt;margin-top:6.85pt;width:222.75pt;height:42pt;z-index:-251659776" wrapcoords="-73 0 -73 21214 21600 21214 21600 0 -73 0">
            <v:imagedata r:id="rId10" o:title=""/>
            <w10:wrap type="tight"/>
          </v:shape>
        </w:pict>
      </w:r>
      <w:r>
        <w:rPr>
          <w:sz w:val="22"/>
          <w:szCs w:val="22"/>
        </w:rPr>
        <w:t xml:space="preserve">  </w:t>
      </w:r>
    </w:p>
    <w:p w:rsidR="00887D86" w:rsidRDefault="00887D86">
      <w:pPr>
        <w:pStyle w:val="Default"/>
        <w:ind w:right="-540"/>
        <w:rPr>
          <w:sz w:val="22"/>
          <w:szCs w:val="22"/>
        </w:rPr>
      </w:pPr>
      <w:r w:rsidRPr="00F937B0">
        <w:rPr>
          <w:sz w:val="22"/>
          <w:szCs w:val="22"/>
        </w:rPr>
        <w:pict>
          <v:shape id="_x0000_i1025" type="#_x0000_t75" style="width:249.75pt;height:27.75pt">
            <v:imagedata r:id="rId11" o:title=""/>
          </v:shape>
        </w:pict>
      </w:r>
      <w:r>
        <w:rPr>
          <w:sz w:val="22"/>
          <w:szCs w:val="22"/>
        </w:rPr>
        <w:t xml:space="preserve"> 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>STEP 5: Set Pop-Up Blocker</w:t>
      </w:r>
      <w:r>
        <w:rPr>
          <w:color w:val="FF0000"/>
          <w:sz w:val="22"/>
          <w:szCs w:val="22"/>
          <w:u w:val="single"/>
        </w:rPr>
        <w:t>s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Some browsers will block all pop-ups—even those you want!  To allow pop-ups for your MyLab, open your browser and do the following (there may be some variations with each browser):  Click Tools 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Settings.  When prompted for “Address of Website to allow”, enter:  </w:t>
      </w:r>
      <w:r w:rsidRPr="008A3609">
        <w:rPr>
          <w:b/>
          <w:bCs/>
          <w:sz w:val="22"/>
          <w:szCs w:val="22"/>
        </w:rPr>
        <w:t>*.pegasus2.pearsoned.com</w:t>
      </w:r>
      <w:r>
        <w:rPr>
          <w:sz w:val="20"/>
          <w:szCs w:val="20"/>
        </w:rPr>
        <w:t xml:space="preserve"> </w:t>
      </w:r>
    </w:p>
    <w:p w:rsidR="00887D86" w:rsidRDefault="00887D86">
      <w:pPr>
        <w:pStyle w:val="Default"/>
        <w:rPr>
          <w:color w:val="auto"/>
          <w:sz w:val="20"/>
          <w:szCs w:val="20"/>
        </w:rPr>
      </w:pPr>
    </w:p>
    <w:p w:rsidR="00887D86" w:rsidRPr="008B52DF" w:rsidRDefault="00887D86">
      <w:pPr>
        <w:pStyle w:val="Default"/>
        <w:rPr>
          <w:color w:val="auto"/>
          <w:sz w:val="20"/>
          <w:szCs w:val="20"/>
        </w:rPr>
      </w:pPr>
    </w:p>
    <w:p w:rsidR="00887D86" w:rsidRDefault="00887D86">
      <w:pPr>
        <w:pStyle w:val="Default"/>
        <w:rPr>
          <w:color w:val="auto"/>
          <w:sz w:val="20"/>
          <w:szCs w:val="20"/>
        </w:rPr>
      </w:pPr>
    </w:p>
    <w:p w:rsidR="00887D86" w:rsidRPr="008B52DF" w:rsidRDefault="00887D86">
      <w:pPr>
        <w:pStyle w:val="Default"/>
        <w:rPr>
          <w:color w:val="auto"/>
          <w:sz w:val="20"/>
          <w:szCs w:val="20"/>
        </w:rPr>
      </w:pPr>
    </w:p>
    <w:p w:rsidR="00887D86" w:rsidRPr="00290364" w:rsidRDefault="00887D86" w:rsidP="00AC57AD">
      <w:pPr>
        <w:pStyle w:val="Defaul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60"/>
        <w:jc w:val="center"/>
        <w:rPr>
          <w:b/>
          <w:bCs/>
          <w:color w:val="FFFFFF"/>
          <w:sz w:val="32"/>
          <w:szCs w:val="32"/>
        </w:rPr>
      </w:pPr>
      <w:r w:rsidRPr="00290364">
        <w:rPr>
          <w:b/>
          <w:bCs/>
          <w:color w:val="auto"/>
          <w:sz w:val="32"/>
          <w:szCs w:val="32"/>
        </w:rPr>
        <w:t>Enrolling in a Course</w:t>
      </w:r>
      <w:r w:rsidRPr="00290364">
        <w:rPr>
          <w:b/>
          <w:bCs/>
          <w:color w:val="FFFFFF"/>
          <w:sz w:val="32"/>
          <w:szCs w:val="32"/>
        </w:rPr>
        <w:t xml:space="preserve">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Pr="00290364" w:rsidRDefault="00887D86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1: Before You Enroll </w:t>
      </w:r>
    </w:p>
    <w:p w:rsidR="00887D86" w:rsidRDefault="00887D86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887D86" w:rsidRDefault="00887D86" w:rsidP="008A360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12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Click on </w:t>
      </w:r>
      <w:r w:rsidRPr="008B52DF">
        <w:rPr>
          <w:b/>
          <w:bCs/>
          <w:sz w:val="22"/>
          <w:szCs w:val="22"/>
        </w:rPr>
        <w:t>Browser Tune-up</w:t>
      </w:r>
      <w:r>
        <w:rPr>
          <w:sz w:val="22"/>
          <w:szCs w:val="22"/>
        </w:rPr>
        <w:t xml:space="preserve"> to confirm that you have met the Systems Requirements.  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Confirm that you have the following needed to register: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Pr="009B0510" w:rsidRDefault="00887D86">
      <w:pPr>
        <w:pStyle w:val="ListBullet"/>
        <w:ind w:left="360"/>
        <w:rPr>
          <w:rFonts w:cs="Sylfaen"/>
          <w:b/>
          <w:color w:val="000000"/>
          <w:sz w:val="22"/>
          <w:szCs w:val="22"/>
        </w:rPr>
      </w:pPr>
      <w:r w:rsidRPr="008B52DF">
        <w:rPr>
          <w:rFonts w:cs="Sylfaen"/>
          <w:b/>
          <w:bCs/>
          <w:color w:val="000000"/>
          <w:sz w:val="22"/>
          <w:szCs w:val="22"/>
        </w:rPr>
        <w:t>Instructor’s Section/Course ID:</w:t>
      </w:r>
      <w:r>
        <w:rPr>
          <w:rFonts w:cs="Sylfaen"/>
          <w:color w:val="000000"/>
          <w:sz w:val="22"/>
          <w:szCs w:val="22"/>
        </w:rPr>
        <w:t xml:space="preserve">   </w:t>
      </w:r>
      <w:r w:rsidRPr="009B0510">
        <w:rPr>
          <w:rFonts w:ascii="Arial" w:hAnsi="Arial" w:cs="Arial"/>
          <w:b/>
          <w:color w:val="FF0000"/>
          <w:sz w:val="20"/>
          <w:szCs w:val="20"/>
        </w:rPr>
        <w:t>CRSCDPN-207445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Pr="00290364" w:rsidRDefault="00887D86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Enroll in Your Course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 w:rsidP="00AC5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13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. 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  <w:r w:rsidRPr="00AC57AD">
        <w:rPr>
          <w:i/>
          <w:iCs/>
          <w:sz w:val="22"/>
          <w:szCs w:val="22"/>
        </w:rPr>
        <w:t>A “Forgot Login name or Password</w:t>
      </w:r>
      <w:r>
        <w:rPr>
          <w:i/>
          <w:iCs/>
          <w:sz w:val="22"/>
          <w:szCs w:val="22"/>
        </w:rPr>
        <w:t>?</w:t>
      </w:r>
      <w:r w:rsidRPr="00AC57AD">
        <w:rPr>
          <w:i/>
          <w:iCs/>
          <w:sz w:val="22"/>
          <w:szCs w:val="22"/>
        </w:rPr>
        <w:t>” is available if you’re not sure</w:t>
      </w:r>
      <w:r>
        <w:rPr>
          <w:i/>
          <w:iCs/>
          <w:sz w:val="22"/>
          <w:szCs w:val="22"/>
        </w:rPr>
        <w:t>!</w:t>
      </w:r>
    </w:p>
    <w:p w:rsidR="00887D86" w:rsidRPr="008A3609" w:rsidRDefault="00887D86">
      <w:pPr>
        <w:pStyle w:val="Default"/>
        <w:spacing w:after="60"/>
        <w:ind w:left="360" w:hanging="360"/>
        <w:rPr>
          <w:b/>
          <w:bCs/>
          <w:sz w:val="22"/>
          <w:szCs w:val="22"/>
        </w:rPr>
      </w:pPr>
      <w:r>
        <w:rPr>
          <w:noProof/>
        </w:rPr>
        <w:pict>
          <v:shape id="_x0000_s1029" type="#_x0000_t75" style="position:absolute;left:0;text-align:left;margin-left:265.05pt;margin-top:6pt;width:246pt;height:66pt;z-index:-251658752" wrapcoords="-66 0 -66 21355 21600 21355 21600 0 -66 0">
            <v:imagedata r:id="rId14" o:title=""/>
            <w10:wrap type="tight"/>
          </v:shape>
        </w:pict>
      </w:r>
      <w:r>
        <w:rPr>
          <w:sz w:val="22"/>
          <w:szCs w:val="22"/>
        </w:rPr>
        <w:t xml:space="preserve">2. On the “My Courses” page, click </w:t>
      </w:r>
      <w:r w:rsidRPr="008A3609">
        <w:rPr>
          <w:b/>
          <w:bCs/>
          <w:sz w:val="22"/>
          <w:szCs w:val="22"/>
        </w:rPr>
        <w:t xml:space="preserve">Enroll in a Course.  </w:t>
      </w:r>
    </w:p>
    <w:p w:rsidR="00887D86" w:rsidRDefault="00887D86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3. Type the </w:t>
      </w:r>
      <w:r w:rsidRPr="008A3609">
        <w:rPr>
          <w:b/>
          <w:bCs/>
          <w:sz w:val="22"/>
          <w:szCs w:val="22"/>
        </w:rPr>
        <w:t>Course ID</w:t>
      </w:r>
      <w:r>
        <w:rPr>
          <w:sz w:val="22"/>
          <w:szCs w:val="22"/>
        </w:rPr>
        <w:t xml:space="preserve"> provided by your instructor. </w:t>
      </w:r>
    </w:p>
    <w:p w:rsidR="00887D86" w:rsidRDefault="00887D86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4. On the Confirm Course screen, verify that the Course ID you entered matches your instructor’s course. Click </w:t>
      </w:r>
      <w:r w:rsidRPr="008A3609">
        <w:rPr>
          <w:b/>
          <w:bCs/>
          <w:sz w:val="22"/>
          <w:szCs w:val="22"/>
        </w:rPr>
        <w:t>Next</w:t>
      </w:r>
      <w:r>
        <w:rPr>
          <w:sz w:val="22"/>
          <w:szCs w:val="22"/>
        </w:rPr>
        <w:t xml:space="preserve">. </w:t>
      </w:r>
    </w:p>
    <w:p w:rsidR="00887D86" w:rsidRDefault="00887D86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5. On the Summary screen, confirm the information is correct and then click </w:t>
      </w:r>
      <w:r w:rsidRPr="00AC57AD">
        <w:rPr>
          <w:b/>
          <w:bCs/>
          <w:sz w:val="22"/>
          <w:szCs w:val="22"/>
        </w:rPr>
        <w:t>Enter Course Now</w:t>
      </w:r>
      <w:r>
        <w:rPr>
          <w:sz w:val="22"/>
          <w:szCs w:val="22"/>
        </w:rPr>
        <w:t xml:space="preserve"> to enter your instructor’s course.  You now have access to your resources! </w:t>
      </w:r>
    </w:p>
    <w:p w:rsidR="00887D86" w:rsidRDefault="00887D86">
      <w:pPr>
        <w:pStyle w:val="Default"/>
        <w:rPr>
          <w:sz w:val="22"/>
          <w:szCs w:val="22"/>
        </w:rPr>
      </w:pP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3: Set Your Time Zone 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ind w:right="-540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r w:rsidRPr="008A3609">
        <w:rPr>
          <w:b/>
          <w:bCs/>
          <w:sz w:val="22"/>
          <w:szCs w:val="22"/>
        </w:rPr>
        <w:t>My Profile</w:t>
      </w:r>
      <w:r>
        <w:rPr>
          <w:sz w:val="22"/>
          <w:szCs w:val="22"/>
        </w:rPr>
        <w:t xml:space="preserve"> after signing in to your course.  Select your Time zone from the menu.                   </w:t>
      </w:r>
    </w:p>
    <w:p w:rsidR="00887D86" w:rsidRDefault="00887D86">
      <w:pPr>
        <w:pStyle w:val="Default"/>
        <w:ind w:right="-540"/>
        <w:rPr>
          <w:sz w:val="22"/>
          <w:szCs w:val="22"/>
        </w:rPr>
      </w:pPr>
      <w:r>
        <w:rPr>
          <w:noProof/>
        </w:rPr>
        <w:pict>
          <v:shape id="_x0000_s1030" type="#_x0000_t75" style="position:absolute;margin-left:1.05pt;margin-top:14.7pt;width:252pt;height:27.75pt;z-index:-251657728" wrapcoords="-64 0 -64 21016 21600 21016 21600 0 -64 0">
            <v:imagedata r:id="rId11" o:title=""/>
            <w10:wrap type="tight"/>
          </v:shape>
        </w:pict>
      </w:r>
      <w:r>
        <w:rPr>
          <w:sz w:val="22"/>
          <w:szCs w:val="22"/>
        </w:rPr>
        <w:t xml:space="preserve">  </w:t>
      </w:r>
    </w:p>
    <w:p w:rsidR="00887D86" w:rsidRDefault="00887D86">
      <w:pPr>
        <w:pStyle w:val="Default"/>
        <w:ind w:right="-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937B0">
        <w:rPr>
          <w:sz w:val="22"/>
          <w:szCs w:val="22"/>
        </w:rPr>
        <w:pict>
          <v:shape id="_x0000_i1026" type="#_x0000_t75" style="width:221.25pt;height:42pt">
            <v:imagedata r:id="rId15" o:title=""/>
          </v:shape>
        </w:pic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87D86" w:rsidRPr="00290364" w:rsidRDefault="00887D86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4: Set Pop-Up Blockers 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 browsers will block all pop-ups—even those you want!  To allow pop-ups for your MyLab, open your browser and do the following (there may be some variations with each browser):  Click Tools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Settings.  When prompted for “Address of Website to allow”, enter:  </w:t>
      </w:r>
      <w:r w:rsidRPr="008A3609">
        <w:rPr>
          <w:b/>
          <w:bCs/>
          <w:sz w:val="22"/>
          <w:szCs w:val="22"/>
        </w:rPr>
        <w:t>*.pegasus2.pearsoned.com</w:t>
      </w:r>
      <w:r>
        <w:rPr>
          <w:sz w:val="22"/>
          <w:szCs w:val="22"/>
        </w:rPr>
        <w:t xml:space="preserve"> </w:t>
      </w:r>
    </w:p>
    <w:p w:rsidR="00887D86" w:rsidRDefault="00887D86">
      <w:pPr>
        <w:pStyle w:val="Default"/>
        <w:rPr>
          <w:sz w:val="22"/>
          <w:szCs w:val="22"/>
        </w:rPr>
      </w:pPr>
    </w:p>
    <w:p w:rsidR="00887D86" w:rsidRDefault="00887D86" w:rsidP="00290364">
      <w:pPr>
        <w:pStyle w:val="Default"/>
        <w:jc w:val="right"/>
        <w:rPr>
          <w:sz w:val="22"/>
          <w:szCs w:val="22"/>
        </w:rPr>
      </w:pPr>
    </w:p>
    <w:p w:rsidR="00887D86" w:rsidRDefault="00887D86" w:rsidP="00290364">
      <w:pPr>
        <w:pStyle w:val="Default"/>
        <w:jc w:val="right"/>
        <w:rPr>
          <w:sz w:val="22"/>
          <w:szCs w:val="22"/>
        </w:rPr>
      </w:pPr>
    </w:p>
    <w:p w:rsidR="00887D86" w:rsidRPr="00290364" w:rsidRDefault="00887D86" w:rsidP="00290364">
      <w:pPr>
        <w:pStyle w:val="Default"/>
        <w:jc w:val="right"/>
        <w:rPr>
          <w:sz w:val="18"/>
          <w:szCs w:val="18"/>
        </w:rPr>
      </w:pPr>
      <w:r w:rsidRPr="00290364">
        <w:rPr>
          <w:sz w:val="18"/>
          <w:szCs w:val="18"/>
        </w:rPr>
        <w:t xml:space="preserve">Student Getting Started </w:t>
      </w:r>
    </w:p>
    <w:p w:rsidR="00887D86" w:rsidRPr="00290364" w:rsidRDefault="00887D86" w:rsidP="00290364">
      <w:pPr>
        <w:pStyle w:val="Default"/>
        <w:jc w:val="right"/>
        <w:rPr>
          <w:sz w:val="18"/>
          <w:szCs w:val="18"/>
        </w:rPr>
      </w:pPr>
      <w:r w:rsidRPr="00290364">
        <w:rPr>
          <w:sz w:val="18"/>
          <w:szCs w:val="18"/>
        </w:rPr>
        <w:t>2 of 2</w:t>
      </w:r>
    </w:p>
    <w:sectPr w:rsidR="00887D86" w:rsidRPr="00290364" w:rsidSect="00545D37">
      <w:type w:val="continuous"/>
      <w:pgSz w:w="12240" w:h="15840"/>
      <w:pgMar w:top="1674" w:right="995" w:bottom="66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17BCC"/>
    <w:multiLevelType w:val="hybridMultilevel"/>
    <w:tmpl w:val="4DC56BE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singleLevel"/>
    <w:tmpl w:val="E5EA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D200F5"/>
    <w:multiLevelType w:val="hybridMultilevel"/>
    <w:tmpl w:val="BB042A44"/>
    <w:lvl w:ilvl="0" w:tplc="FAD2CC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5795E"/>
    <w:multiLevelType w:val="multilevel"/>
    <w:tmpl w:val="BB042A4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A66B4"/>
    <w:multiLevelType w:val="hybridMultilevel"/>
    <w:tmpl w:val="CF06982C"/>
    <w:lvl w:ilvl="0" w:tplc="A98E47F8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05A"/>
    <w:rsid w:val="0006005A"/>
    <w:rsid w:val="000F5B57"/>
    <w:rsid w:val="00101EF8"/>
    <w:rsid w:val="00166AE1"/>
    <w:rsid w:val="00173F7D"/>
    <w:rsid w:val="00221630"/>
    <w:rsid w:val="00290364"/>
    <w:rsid w:val="00356683"/>
    <w:rsid w:val="004330B4"/>
    <w:rsid w:val="00495C9D"/>
    <w:rsid w:val="00497260"/>
    <w:rsid w:val="00545D37"/>
    <w:rsid w:val="0072195F"/>
    <w:rsid w:val="007E7BCE"/>
    <w:rsid w:val="008326F5"/>
    <w:rsid w:val="00887D86"/>
    <w:rsid w:val="008A3609"/>
    <w:rsid w:val="008A68A0"/>
    <w:rsid w:val="008B52DF"/>
    <w:rsid w:val="008E77CF"/>
    <w:rsid w:val="009B0510"/>
    <w:rsid w:val="009C2A80"/>
    <w:rsid w:val="009E7141"/>
    <w:rsid w:val="00A520F5"/>
    <w:rsid w:val="00A8129B"/>
    <w:rsid w:val="00A94446"/>
    <w:rsid w:val="00AC57AD"/>
    <w:rsid w:val="00AF57AE"/>
    <w:rsid w:val="00B076BD"/>
    <w:rsid w:val="00B45C15"/>
    <w:rsid w:val="00BA39E6"/>
    <w:rsid w:val="00CA4C32"/>
    <w:rsid w:val="00D56E26"/>
    <w:rsid w:val="00E511E7"/>
    <w:rsid w:val="00F73187"/>
    <w:rsid w:val="00F937B0"/>
    <w:rsid w:val="00FC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AF57AE"/>
    <w:pPr>
      <w:widowControl w:val="0"/>
      <w:autoSpaceDE w:val="0"/>
      <w:autoSpaceDN w:val="0"/>
      <w:adjustRightInd w:val="0"/>
      <w:spacing w:after="60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57AE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customStyle="1" w:styleId="StyleHeading1White">
    <w:name w:val="Style Heading 1 + White"/>
    <w:basedOn w:val="Default"/>
    <w:next w:val="Default"/>
    <w:uiPriority w:val="99"/>
    <w:rsid w:val="00AF57AE"/>
    <w:pPr>
      <w:spacing w:before="240" w:after="60"/>
    </w:pPr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AF57AE"/>
    <w:rPr>
      <w:rFonts w:cs="Times New Roman"/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AF57AE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7141"/>
    <w:rPr>
      <w:rFonts w:ascii="Sylfaen" w:hAnsi="Sylfaen" w:cs="Times New Roman"/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AF57AE"/>
    <w:pPr>
      <w:spacing w:after="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yspanishla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panishlab.com/" TargetMode="External"/><Relationship Id="rId12" Type="http://schemas.openxmlformats.org/officeDocument/2006/relationships/hyperlink" Target="http://www.myspanishlab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yspanishlab.com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myspanishlab.com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480</Words>
  <Characters>2737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Pegasus</dc:title>
  <dc:subject/>
  <dc:creator>VMELTCH</dc:creator>
  <cp:keywords/>
  <dc:description/>
  <cp:lastModifiedBy>Pearson Canada</cp:lastModifiedBy>
  <cp:revision>2</cp:revision>
  <dcterms:created xsi:type="dcterms:W3CDTF">2008-11-19T15:14:00Z</dcterms:created>
  <dcterms:modified xsi:type="dcterms:W3CDTF">2008-11-19T15:14:00Z</dcterms:modified>
</cp:coreProperties>
</file>